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3F53" w:rsidRPr="00A52C42" w:rsidRDefault="006B5663" w:rsidP="00DD3F53">
      <w:pPr>
        <w:spacing w:line="360" w:lineRule="auto"/>
        <w:jc w:val="center"/>
        <w:rPr>
          <w:sz w:val="32"/>
          <w:szCs w:val="32"/>
        </w:rPr>
      </w:pPr>
      <w:r w:rsidRPr="00A52C42">
        <w:rPr>
          <w:noProof/>
          <w:sz w:val="32"/>
          <w:szCs w:val="32"/>
        </w:rPr>
        <w:drawing>
          <wp:inline distT="0" distB="0" distL="0" distR="0">
            <wp:extent cx="647700" cy="80772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807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D3F53" w:rsidRPr="00A52C42" w:rsidRDefault="00DD3F53" w:rsidP="00DD3F53">
      <w:pPr>
        <w:pStyle w:val="ConsPlusTitle"/>
        <w:widowControl/>
        <w:jc w:val="center"/>
        <w:rPr>
          <w:rFonts w:ascii="Times New Roman" w:hAnsi="Times New Roman" w:cs="Times New Roman"/>
          <w:sz w:val="32"/>
          <w:szCs w:val="32"/>
        </w:rPr>
      </w:pPr>
      <w:r w:rsidRPr="00A52C42">
        <w:rPr>
          <w:rFonts w:ascii="Times New Roman" w:hAnsi="Times New Roman" w:cs="Times New Roman"/>
          <w:sz w:val="32"/>
          <w:szCs w:val="32"/>
        </w:rPr>
        <w:t>П О С Т А Н О В Л Е Н И Е</w:t>
      </w:r>
    </w:p>
    <w:p w:rsidR="00DD3F53" w:rsidRPr="00A52C42" w:rsidRDefault="00DD3F53" w:rsidP="00DD3F53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A52C42">
        <w:rPr>
          <w:rFonts w:ascii="Times New Roman" w:hAnsi="Times New Roman" w:cs="Times New Roman"/>
          <w:b w:val="0"/>
          <w:sz w:val="28"/>
          <w:szCs w:val="28"/>
        </w:rPr>
        <w:t>ГУБЕРНАТОРА КАМЧАТСКОГО КРАЯ</w:t>
      </w:r>
    </w:p>
    <w:p w:rsidR="00DD3F53" w:rsidRPr="00A52C42" w:rsidRDefault="00DD3F53" w:rsidP="00DD3F53">
      <w:pPr>
        <w:spacing w:line="360" w:lineRule="auto"/>
        <w:jc w:val="center"/>
        <w:rPr>
          <w:sz w:val="16"/>
          <w:szCs w:val="16"/>
        </w:rPr>
      </w:pPr>
    </w:p>
    <w:p w:rsidR="00362299" w:rsidRPr="00A52C42" w:rsidRDefault="00362299" w:rsidP="00DD3F53">
      <w:pPr>
        <w:spacing w:line="360" w:lineRule="auto"/>
        <w:jc w:val="center"/>
        <w:rPr>
          <w:sz w:val="16"/>
          <w:szCs w:val="16"/>
        </w:rPr>
      </w:pPr>
    </w:p>
    <w:p w:rsidR="00DD3F53" w:rsidRPr="00A52C42" w:rsidRDefault="00DD3F53" w:rsidP="00DD3F53">
      <w:pPr>
        <w:spacing w:line="360" w:lineRule="auto"/>
        <w:jc w:val="center"/>
        <w:rPr>
          <w:sz w:val="16"/>
          <w:szCs w:val="16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552"/>
        <w:gridCol w:w="425"/>
        <w:gridCol w:w="2268"/>
      </w:tblGrid>
      <w:tr w:rsidR="00A52C42" w:rsidRPr="00A52C42" w:rsidTr="00C34620">
        <w:tc>
          <w:tcPr>
            <w:tcW w:w="2552" w:type="dxa"/>
            <w:tcBorders>
              <w:bottom w:val="single" w:sz="4" w:space="0" w:color="auto"/>
            </w:tcBorders>
          </w:tcPr>
          <w:p w:rsidR="00DD3F53" w:rsidRPr="00A52C42" w:rsidRDefault="00F10B4F" w:rsidP="00F10B4F">
            <w:pPr>
              <w:jc w:val="center"/>
            </w:pPr>
            <w:r w:rsidRPr="00A52C42">
              <w:rPr>
                <w:lang w:val="en-US"/>
              </w:rPr>
              <w:t>[</w:t>
            </w:r>
            <w:r w:rsidRPr="00A52C42">
              <w:t>Дата регистрации</w:t>
            </w:r>
            <w:r w:rsidRPr="00A52C42">
              <w:rPr>
                <w:lang w:val="en-US"/>
              </w:rPr>
              <w:t>]</w:t>
            </w:r>
          </w:p>
        </w:tc>
        <w:tc>
          <w:tcPr>
            <w:tcW w:w="425" w:type="dxa"/>
          </w:tcPr>
          <w:p w:rsidR="00DD3F53" w:rsidRPr="00A52C42" w:rsidRDefault="00DD3F53" w:rsidP="00EE0DFD">
            <w:pPr>
              <w:jc w:val="both"/>
            </w:pPr>
            <w:r w:rsidRPr="00A52C42">
              <w:t>№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DD3F53" w:rsidRPr="00A52C42" w:rsidRDefault="00F10B4F" w:rsidP="00F10B4F">
            <w:pPr>
              <w:jc w:val="center"/>
              <w:rPr>
                <w:b/>
              </w:rPr>
            </w:pPr>
            <w:r w:rsidRPr="00A52C42">
              <w:rPr>
                <w:lang w:val="en-US"/>
              </w:rPr>
              <w:t>[</w:t>
            </w:r>
            <w:r w:rsidRPr="00A52C42">
              <w:t>Номер</w:t>
            </w:r>
            <w:r w:rsidRPr="00A52C42">
              <w:rPr>
                <w:sz w:val="20"/>
                <w:szCs w:val="20"/>
              </w:rPr>
              <w:t xml:space="preserve"> документа</w:t>
            </w:r>
            <w:r w:rsidRPr="00A52C42">
              <w:rPr>
                <w:lang w:val="en-US"/>
              </w:rPr>
              <w:t>]</w:t>
            </w:r>
          </w:p>
        </w:tc>
      </w:tr>
    </w:tbl>
    <w:p w:rsidR="00DD3F53" w:rsidRPr="00A52C42" w:rsidRDefault="00DD3F53" w:rsidP="00DD3F53">
      <w:pPr>
        <w:jc w:val="both"/>
        <w:rPr>
          <w:sz w:val="36"/>
          <w:vertAlign w:val="superscript"/>
        </w:rPr>
      </w:pPr>
      <w:r w:rsidRPr="00A52C42">
        <w:rPr>
          <w:sz w:val="36"/>
          <w:vertAlign w:val="superscript"/>
        </w:rPr>
        <w:t xml:space="preserve">          </w:t>
      </w:r>
      <w:r w:rsidR="002764A2" w:rsidRPr="00A52C42">
        <w:rPr>
          <w:sz w:val="36"/>
          <w:vertAlign w:val="superscript"/>
        </w:rPr>
        <w:t xml:space="preserve">     </w:t>
      </w:r>
      <w:r w:rsidRPr="00A52C42">
        <w:rPr>
          <w:sz w:val="36"/>
          <w:vertAlign w:val="superscript"/>
        </w:rPr>
        <w:t xml:space="preserve">   г. Петропавловск-Камчатский</w:t>
      </w:r>
    </w:p>
    <w:p w:rsidR="00DD3F53" w:rsidRPr="00A52C42" w:rsidRDefault="00DD3F53" w:rsidP="00DD3F53">
      <w:pPr>
        <w:pStyle w:val="ConsPlusNormal"/>
        <w:widowControl/>
        <w:ind w:firstLine="0"/>
        <w:jc w:val="center"/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570"/>
      </w:tblGrid>
      <w:tr w:rsidR="00DD3F53" w:rsidRPr="00A52C42" w:rsidTr="00705E1C">
        <w:tc>
          <w:tcPr>
            <w:tcW w:w="4570" w:type="dxa"/>
          </w:tcPr>
          <w:p w:rsidR="00DD3F53" w:rsidRPr="00A52C42" w:rsidRDefault="00E62F2D" w:rsidP="0009197A">
            <w:pPr>
              <w:adjustRightInd w:val="0"/>
              <w:spacing w:before="108" w:after="108"/>
              <w:jc w:val="both"/>
              <w:outlineLvl w:val="0"/>
            </w:pPr>
            <w:r w:rsidRPr="00A52C42">
              <w:rPr>
                <w:szCs w:val="28"/>
              </w:rPr>
              <w:t xml:space="preserve">О внесении изменения в </w:t>
            </w:r>
            <w:r w:rsidR="0009197A" w:rsidRPr="00A52C42">
              <w:rPr>
                <w:szCs w:val="28"/>
              </w:rPr>
              <w:t xml:space="preserve">приложение к </w:t>
            </w:r>
            <w:r w:rsidRPr="00A52C42">
              <w:rPr>
                <w:szCs w:val="28"/>
              </w:rPr>
              <w:t>постановлени</w:t>
            </w:r>
            <w:r w:rsidR="0009197A" w:rsidRPr="00A52C42">
              <w:rPr>
                <w:szCs w:val="28"/>
              </w:rPr>
              <w:t>ю</w:t>
            </w:r>
            <w:r w:rsidRPr="00A52C42">
              <w:rPr>
                <w:szCs w:val="28"/>
              </w:rPr>
              <w:t xml:space="preserve"> Губернатора Камчатского края от 08.07.2021</w:t>
            </w:r>
            <w:r w:rsidR="0009197A" w:rsidRPr="00A52C42">
              <w:rPr>
                <w:szCs w:val="28"/>
              </w:rPr>
              <w:t xml:space="preserve"> </w:t>
            </w:r>
            <w:r w:rsidRPr="00A52C42">
              <w:rPr>
                <w:szCs w:val="28"/>
              </w:rPr>
              <w:t>№ 101 «</w:t>
            </w:r>
            <w:r w:rsidR="002F50E3" w:rsidRPr="00A52C42">
              <w:rPr>
                <w:szCs w:val="28"/>
              </w:rPr>
              <w:t xml:space="preserve">О создании регионального штаба при Губернаторе Камчатского края </w:t>
            </w:r>
            <w:r w:rsidR="00705E1C" w:rsidRPr="00A52C42">
              <w:rPr>
                <w:szCs w:val="28"/>
              </w:rPr>
              <w:t>по строительству объектов, реализация которых осуществляется в рамках национальных и региональных проектов в Камчатском крае</w:t>
            </w:r>
            <w:r w:rsidR="0009197A" w:rsidRPr="00A52C42">
              <w:rPr>
                <w:szCs w:val="28"/>
              </w:rPr>
              <w:t>»</w:t>
            </w:r>
          </w:p>
        </w:tc>
      </w:tr>
    </w:tbl>
    <w:p w:rsidR="00DD3F53" w:rsidRPr="00A52C42" w:rsidRDefault="00DD3F53" w:rsidP="00DD3F53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DD3F53" w:rsidRPr="00A52C42" w:rsidRDefault="00DD3F53" w:rsidP="00DD3F53">
      <w:pPr>
        <w:adjustRightInd w:val="0"/>
        <w:ind w:firstLine="720"/>
        <w:jc w:val="both"/>
        <w:rPr>
          <w:szCs w:val="28"/>
        </w:rPr>
      </w:pPr>
    </w:p>
    <w:p w:rsidR="00DD3F53" w:rsidRPr="00A52C42" w:rsidRDefault="00DD3F53" w:rsidP="00DD3F53">
      <w:pPr>
        <w:adjustRightInd w:val="0"/>
        <w:ind w:firstLine="720"/>
        <w:jc w:val="both"/>
        <w:rPr>
          <w:szCs w:val="28"/>
        </w:rPr>
      </w:pPr>
      <w:r w:rsidRPr="00A52C42">
        <w:rPr>
          <w:szCs w:val="28"/>
        </w:rPr>
        <w:t>ПОСТАНОВЛЯЮ:</w:t>
      </w:r>
    </w:p>
    <w:p w:rsidR="00DD3F53" w:rsidRPr="00A52C42" w:rsidRDefault="00DD3F53" w:rsidP="00DD3F53">
      <w:pPr>
        <w:adjustRightInd w:val="0"/>
        <w:ind w:firstLine="720"/>
        <w:jc w:val="both"/>
        <w:rPr>
          <w:szCs w:val="28"/>
        </w:rPr>
      </w:pPr>
    </w:p>
    <w:p w:rsidR="002F50E3" w:rsidRPr="00A52C42" w:rsidRDefault="002F50E3" w:rsidP="0009197A">
      <w:pPr>
        <w:adjustRightInd w:val="0"/>
        <w:ind w:firstLine="720"/>
        <w:jc w:val="both"/>
        <w:rPr>
          <w:spacing w:val="4"/>
          <w:szCs w:val="28"/>
        </w:rPr>
      </w:pPr>
      <w:r w:rsidRPr="00A52C42">
        <w:rPr>
          <w:szCs w:val="28"/>
        </w:rPr>
        <w:t xml:space="preserve">1. </w:t>
      </w:r>
      <w:r w:rsidR="0009197A" w:rsidRPr="00A52C42">
        <w:rPr>
          <w:spacing w:val="4"/>
          <w:szCs w:val="28"/>
        </w:rPr>
        <w:t xml:space="preserve">Внести в приложение к постановлению Губернатора Камчатского края от 08.07.2021 № 101 «О создании регионального штаба при Губернаторе Камчатского края по строительству объектов, реализация которых осуществляется в рамках национальных и региональных проектов в Камчатском крае» изменение, изложив его в редакции согласно </w:t>
      </w:r>
      <w:proofErr w:type="gramStart"/>
      <w:r w:rsidR="0009197A" w:rsidRPr="00A52C42">
        <w:rPr>
          <w:spacing w:val="4"/>
          <w:szCs w:val="28"/>
        </w:rPr>
        <w:t>приложению</w:t>
      </w:r>
      <w:proofErr w:type="gramEnd"/>
      <w:r w:rsidR="0009197A" w:rsidRPr="00A52C42">
        <w:rPr>
          <w:spacing w:val="4"/>
          <w:szCs w:val="28"/>
        </w:rPr>
        <w:t xml:space="preserve"> к настоящему постановлению.</w:t>
      </w:r>
    </w:p>
    <w:p w:rsidR="002F50E3" w:rsidRPr="00A52C42" w:rsidRDefault="00155179" w:rsidP="002F50E3">
      <w:pPr>
        <w:adjustRightInd w:val="0"/>
        <w:ind w:firstLine="720"/>
        <w:jc w:val="both"/>
        <w:rPr>
          <w:spacing w:val="4"/>
          <w:szCs w:val="28"/>
        </w:rPr>
      </w:pPr>
      <w:r w:rsidRPr="00A52C42">
        <w:rPr>
          <w:spacing w:val="4"/>
          <w:szCs w:val="28"/>
        </w:rPr>
        <w:t>2</w:t>
      </w:r>
      <w:r w:rsidR="002F50E3" w:rsidRPr="00A52C42">
        <w:rPr>
          <w:spacing w:val="4"/>
          <w:szCs w:val="28"/>
        </w:rPr>
        <w:t>. Настоящее постановление вступает в силу после дня его официального опубликования.</w:t>
      </w:r>
    </w:p>
    <w:p w:rsidR="002F50E3" w:rsidRPr="00A52C42" w:rsidRDefault="002F50E3" w:rsidP="00DD3F53">
      <w:pPr>
        <w:adjustRightInd w:val="0"/>
        <w:ind w:firstLine="720"/>
        <w:jc w:val="both"/>
        <w:rPr>
          <w:szCs w:val="28"/>
        </w:rPr>
      </w:pPr>
    </w:p>
    <w:p w:rsidR="006E4B23" w:rsidRPr="00A52C42" w:rsidRDefault="006E4B23" w:rsidP="00DD3F53">
      <w:pPr>
        <w:adjustRightInd w:val="0"/>
        <w:ind w:firstLine="720"/>
        <w:jc w:val="both"/>
        <w:rPr>
          <w:szCs w:val="28"/>
        </w:rPr>
      </w:pPr>
    </w:p>
    <w:p w:rsidR="006E4B23" w:rsidRPr="00A52C42" w:rsidRDefault="006E4B23" w:rsidP="00DD3F53">
      <w:pPr>
        <w:adjustRightInd w:val="0"/>
        <w:ind w:firstLine="720"/>
        <w:jc w:val="both"/>
        <w:rPr>
          <w:szCs w:val="28"/>
        </w:rPr>
      </w:pPr>
    </w:p>
    <w:p w:rsidR="00DD3F53" w:rsidRPr="00A52C42" w:rsidRDefault="00DD3F53" w:rsidP="00DD3F53">
      <w:pPr>
        <w:adjustRightInd w:val="0"/>
        <w:jc w:val="both"/>
        <w:rPr>
          <w:szCs w:val="28"/>
        </w:rPr>
      </w:pPr>
      <w:r w:rsidRPr="00A52C42">
        <w:rPr>
          <w:szCs w:val="28"/>
        </w:rPr>
        <w:tab/>
      </w:r>
      <w:r w:rsidRPr="00A52C42">
        <w:rPr>
          <w:szCs w:val="28"/>
        </w:rPr>
        <w:tab/>
      </w:r>
      <w:r w:rsidRPr="00A52C42">
        <w:rPr>
          <w:szCs w:val="28"/>
        </w:rPr>
        <w:tab/>
      </w:r>
      <w:r w:rsidRPr="00A52C42">
        <w:rPr>
          <w:szCs w:val="28"/>
        </w:rPr>
        <w:tab/>
        <w:t xml:space="preserve">                    </w:t>
      </w:r>
      <w:r w:rsidR="006E4B23" w:rsidRPr="00A52C42">
        <w:rPr>
          <w:szCs w:val="28"/>
        </w:rPr>
        <w:t xml:space="preserve">   </w:t>
      </w:r>
    </w:p>
    <w:tbl>
      <w:tblPr>
        <w:tblW w:w="9781" w:type="dxa"/>
        <w:tblInd w:w="-142" w:type="dxa"/>
        <w:tblLook w:val="04A0" w:firstRow="1" w:lastRow="0" w:firstColumn="1" w:lastColumn="0" w:noHBand="0" w:noVBand="1"/>
      </w:tblPr>
      <w:tblGrid>
        <w:gridCol w:w="3970"/>
        <w:gridCol w:w="3969"/>
        <w:gridCol w:w="1842"/>
      </w:tblGrid>
      <w:tr w:rsidR="00A52C42" w:rsidRPr="00A52C42" w:rsidTr="008A7B15">
        <w:tc>
          <w:tcPr>
            <w:tcW w:w="3970" w:type="dxa"/>
            <w:shd w:val="clear" w:color="auto" w:fill="auto"/>
          </w:tcPr>
          <w:p w:rsidR="00F10B4F" w:rsidRPr="00A52C42" w:rsidRDefault="008A7B15" w:rsidP="00DF0C48">
            <w:pPr>
              <w:adjustRightInd w:val="0"/>
              <w:jc w:val="both"/>
              <w:rPr>
                <w:szCs w:val="28"/>
              </w:rPr>
            </w:pPr>
            <w:r w:rsidRPr="00A52C42">
              <w:rPr>
                <w:szCs w:val="28"/>
              </w:rPr>
              <w:t>Губернатор Камчатского края</w:t>
            </w:r>
          </w:p>
        </w:tc>
        <w:tc>
          <w:tcPr>
            <w:tcW w:w="3969" w:type="dxa"/>
            <w:shd w:val="clear" w:color="auto" w:fill="auto"/>
          </w:tcPr>
          <w:p w:rsidR="00C34620" w:rsidRPr="00A52C42" w:rsidRDefault="00C34620" w:rsidP="00E32F0C">
            <w:pPr>
              <w:jc w:val="center"/>
            </w:pPr>
            <w:r w:rsidRPr="00A52C42">
              <w:t>[горизонтальный штамп подписи 1]</w:t>
            </w:r>
          </w:p>
          <w:p w:rsidR="00F10B4F" w:rsidRPr="00A52C42" w:rsidRDefault="00F10B4F" w:rsidP="00E32F0C">
            <w:pPr>
              <w:adjustRightInd w:val="0"/>
              <w:jc w:val="both"/>
              <w:rPr>
                <w:szCs w:val="28"/>
              </w:rPr>
            </w:pPr>
          </w:p>
        </w:tc>
        <w:tc>
          <w:tcPr>
            <w:tcW w:w="1842" w:type="dxa"/>
            <w:shd w:val="clear" w:color="auto" w:fill="auto"/>
          </w:tcPr>
          <w:p w:rsidR="00F51940" w:rsidRPr="00A52C42" w:rsidRDefault="008A7B15" w:rsidP="00F51940">
            <w:pPr>
              <w:adjustRightInd w:val="0"/>
              <w:jc w:val="right"/>
              <w:rPr>
                <w:szCs w:val="28"/>
              </w:rPr>
            </w:pPr>
            <w:r w:rsidRPr="00A52C42">
              <w:rPr>
                <w:szCs w:val="28"/>
              </w:rPr>
              <w:t>В.В. Солодов</w:t>
            </w:r>
          </w:p>
          <w:p w:rsidR="00F51940" w:rsidRPr="00A52C42" w:rsidRDefault="00F51940" w:rsidP="00F51940">
            <w:pPr>
              <w:adjustRightInd w:val="0"/>
              <w:jc w:val="right"/>
              <w:rPr>
                <w:szCs w:val="28"/>
              </w:rPr>
            </w:pPr>
          </w:p>
          <w:p w:rsidR="00F10B4F" w:rsidRPr="00A52C42" w:rsidRDefault="00F10B4F" w:rsidP="00F51940">
            <w:pPr>
              <w:adjustRightInd w:val="0"/>
              <w:jc w:val="right"/>
              <w:rPr>
                <w:szCs w:val="28"/>
              </w:rPr>
            </w:pPr>
          </w:p>
        </w:tc>
      </w:tr>
    </w:tbl>
    <w:p w:rsidR="009B185D" w:rsidRPr="00A52C42" w:rsidRDefault="009B185D" w:rsidP="00DD3F53">
      <w:pPr>
        <w:adjustRightInd w:val="0"/>
        <w:jc w:val="both"/>
        <w:rPr>
          <w:szCs w:val="28"/>
        </w:rPr>
      </w:pPr>
    </w:p>
    <w:p w:rsidR="009B185D" w:rsidRPr="00A52C42" w:rsidRDefault="009B185D" w:rsidP="00DD3F53">
      <w:pPr>
        <w:adjustRightInd w:val="0"/>
        <w:jc w:val="both"/>
        <w:rPr>
          <w:szCs w:val="28"/>
        </w:rPr>
      </w:pPr>
    </w:p>
    <w:p w:rsidR="009B185D" w:rsidRPr="00A52C42" w:rsidRDefault="009B185D" w:rsidP="00DD3F53">
      <w:pPr>
        <w:adjustRightInd w:val="0"/>
        <w:jc w:val="both"/>
        <w:rPr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4387"/>
      </w:tblGrid>
      <w:tr w:rsidR="002F50E3" w:rsidRPr="00A52C42" w:rsidTr="002F50E3">
        <w:tc>
          <w:tcPr>
            <w:tcW w:w="5240" w:type="dxa"/>
          </w:tcPr>
          <w:p w:rsidR="002F50E3" w:rsidRPr="00A52C42" w:rsidRDefault="002F50E3" w:rsidP="00DD3F53">
            <w:pPr>
              <w:adjustRightInd w:val="0"/>
              <w:jc w:val="both"/>
              <w:rPr>
                <w:szCs w:val="28"/>
              </w:rPr>
            </w:pPr>
          </w:p>
        </w:tc>
        <w:tc>
          <w:tcPr>
            <w:tcW w:w="4387" w:type="dxa"/>
          </w:tcPr>
          <w:p w:rsidR="002F50E3" w:rsidRPr="00A52C42" w:rsidRDefault="002F50E3" w:rsidP="002F50E3">
            <w:pPr>
              <w:adjustRightInd w:val="0"/>
              <w:jc w:val="both"/>
              <w:rPr>
                <w:szCs w:val="28"/>
              </w:rPr>
            </w:pPr>
            <w:r w:rsidRPr="00A52C42">
              <w:rPr>
                <w:szCs w:val="28"/>
              </w:rPr>
              <w:t>Приложение</w:t>
            </w:r>
            <w:r w:rsidR="003D3529" w:rsidRPr="00A52C42">
              <w:rPr>
                <w:szCs w:val="28"/>
              </w:rPr>
              <w:t xml:space="preserve"> </w:t>
            </w:r>
            <w:r w:rsidRPr="00A52C42">
              <w:rPr>
                <w:szCs w:val="28"/>
              </w:rPr>
              <w:t xml:space="preserve">к постановлению </w:t>
            </w:r>
            <w:r w:rsidR="003D3529" w:rsidRPr="00A52C42">
              <w:rPr>
                <w:szCs w:val="28"/>
              </w:rPr>
              <w:t xml:space="preserve">Губернатора </w:t>
            </w:r>
            <w:r w:rsidRPr="00A52C42">
              <w:rPr>
                <w:szCs w:val="28"/>
              </w:rPr>
              <w:t>Камчатского края</w:t>
            </w:r>
          </w:p>
          <w:p w:rsidR="002F50E3" w:rsidRPr="00A52C42" w:rsidRDefault="002F50E3" w:rsidP="002F50E3">
            <w:pPr>
              <w:adjustRightInd w:val="0"/>
              <w:jc w:val="both"/>
            </w:pPr>
            <w:r w:rsidRPr="00A52C42">
              <w:rPr>
                <w:szCs w:val="28"/>
              </w:rPr>
              <w:t xml:space="preserve">от </w:t>
            </w:r>
            <w:r w:rsidR="0009197A" w:rsidRPr="00A52C42">
              <w:t xml:space="preserve">[Дата регистрации] </w:t>
            </w:r>
            <w:r w:rsidRPr="00A52C42">
              <w:rPr>
                <w:szCs w:val="28"/>
              </w:rPr>
              <w:t xml:space="preserve">№ </w:t>
            </w:r>
            <w:r w:rsidRPr="00A52C42">
              <w:t>[Номер</w:t>
            </w:r>
            <w:r w:rsidRPr="00A52C42">
              <w:rPr>
                <w:sz w:val="20"/>
                <w:szCs w:val="20"/>
              </w:rPr>
              <w:t xml:space="preserve"> документа</w:t>
            </w:r>
            <w:r w:rsidRPr="00A52C42">
              <w:t>]</w:t>
            </w:r>
          </w:p>
          <w:p w:rsidR="0009197A" w:rsidRPr="00A52C42" w:rsidRDefault="0009197A" w:rsidP="002F50E3">
            <w:pPr>
              <w:adjustRightInd w:val="0"/>
              <w:jc w:val="both"/>
            </w:pPr>
          </w:p>
          <w:p w:rsidR="0009197A" w:rsidRPr="00A52C42" w:rsidRDefault="0009197A" w:rsidP="0009197A">
            <w:pPr>
              <w:adjustRightInd w:val="0"/>
              <w:jc w:val="both"/>
              <w:rPr>
                <w:szCs w:val="28"/>
              </w:rPr>
            </w:pPr>
            <w:r w:rsidRPr="00A52C42">
              <w:rPr>
                <w:szCs w:val="28"/>
              </w:rPr>
              <w:t>«Приложение к постановлению Губернатора Камчатского края</w:t>
            </w:r>
          </w:p>
          <w:p w:rsidR="0009197A" w:rsidRPr="00A52C42" w:rsidRDefault="0009197A" w:rsidP="0009197A">
            <w:pPr>
              <w:adjustRightInd w:val="0"/>
              <w:jc w:val="both"/>
              <w:rPr>
                <w:szCs w:val="28"/>
              </w:rPr>
            </w:pPr>
            <w:r w:rsidRPr="00A52C42">
              <w:rPr>
                <w:szCs w:val="28"/>
              </w:rPr>
              <w:t>от 08.07.2021 № 101</w:t>
            </w:r>
          </w:p>
          <w:p w:rsidR="002F50E3" w:rsidRPr="00A52C42" w:rsidRDefault="002F50E3" w:rsidP="00DD3F53">
            <w:pPr>
              <w:adjustRightInd w:val="0"/>
              <w:jc w:val="both"/>
              <w:rPr>
                <w:szCs w:val="28"/>
              </w:rPr>
            </w:pPr>
          </w:p>
        </w:tc>
      </w:tr>
    </w:tbl>
    <w:p w:rsidR="002F50E3" w:rsidRPr="00A52C42" w:rsidRDefault="002F50E3" w:rsidP="00DD3F53">
      <w:pPr>
        <w:adjustRightInd w:val="0"/>
        <w:jc w:val="both"/>
        <w:rPr>
          <w:szCs w:val="28"/>
        </w:rPr>
      </w:pPr>
    </w:p>
    <w:p w:rsidR="002F50E3" w:rsidRPr="00A52C42" w:rsidRDefault="002F50E3" w:rsidP="002F50E3">
      <w:pPr>
        <w:jc w:val="center"/>
        <w:rPr>
          <w:szCs w:val="28"/>
        </w:rPr>
      </w:pPr>
      <w:r w:rsidRPr="00A52C42">
        <w:rPr>
          <w:szCs w:val="28"/>
        </w:rPr>
        <w:t>Положение</w:t>
      </w:r>
    </w:p>
    <w:p w:rsidR="002F50E3" w:rsidRPr="00A52C42" w:rsidRDefault="002F50E3" w:rsidP="002F50E3">
      <w:pPr>
        <w:jc w:val="center"/>
        <w:rPr>
          <w:szCs w:val="28"/>
        </w:rPr>
      </w:pPr>
      <w:r w:rsidRPr="00A52C42">
        <w:rPr>
          <w:szCs w:val="28"/>
        </w:rPr>
        <w:t xml:space="preserve">о региональном штабе при Губернаторе Камчатского края </w:t>
      </w:r>
      <w:r w:rsidR="00705E1C" w:rsidRPr="00A52C42">
        <w:rPr>
          <w:szCs w:val="28"/>
        </w:rPr>
        <w:t>по строительству объектов, реализация которых осуществляется в рамках национальных и региональных проектов в Камчатском крае</w:t>
      </w:r>
    </w:p>
    <w:p w:rsidR="002F50E3" w:rsidRPr="00A52C42" w:rsidRDefault="002F50E3" w:rsidP="002F50E3">
      <w:pPr>
        <w:jc w:val="center"/>
        <w:rPr>
          <w:szCs w:val="28"/>
        </w:rPr>
      </w:pPr>
    </w:p>
    <w:p w:rsidR="002F50E3" w:rsidRPr="00A52C42" w:rsidRDefault="002F50E3" w:rsidP="002F50E3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A52C42">
        <w:rPr>
          <w:rFonts w:ascii="Times New Roman" w:hAnsi="Times New Roman" w:cs="Times New Roman"/>
          <w:sz w:val="28"/>
          <w:szCs w:val="28"/>
        </w:rPr>
        <w:t>1. Общие положения</w:t>
      </w:r>
    </w:p>
    <w:p w:rsidR="002F50E3" w:rsidRPr="00A52C42" w:rsidRDefault="002F50E3" w:rsidP="002F50E3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AD2368" w:rsidRPr="00A52C42" w:rsidRDefault="002F50E3" w:rsidP="00AD2368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2C42">
        <w:rPr>
          <w:rFonts w:ascii="Times New Roman" w:hAnsi="Times New Roman" w:cs="Times New Roman"/>
          <w:sz w:val="28"/>
          <w:szCs w:val="28"/>
        </w:rPr>
        <w:t xml:space="preserve">1.1. Региональный штаб при Губернаторе Камчатского края </w:t>
      </w:r>
      <w:r w:rsidR="00705E1C" w:rsidRPr="00A52C42">
        <w:rPr>
          <w:rFonts w:ascii="Times New Roman" w:hAnsi="Times New Roman" w:cs="Times New Roman"/>
          <w:sz w:val="28"/>
          <w:szCs w:val="28"/>
        </w:rPr>
        <w:t>по строительству объектов, реализация которых осуществляется в рамках национальных и региональных проектов в Камчатском крае</w:t>
      </w:r>
      <w:r w:rsidRPr="00A52C42">
        <w:rPr>
          <w:rFonts w:ascii="Times New Roman" w:hAnsi="Times New Roman" w:cs="Times New Roman"/>
          <w:sz w:val="28"/>
          <w:szCs w:val="28"/>
        </w:rPr>
        <w:t xml:space="preserve"> (далее – Штаб)</w:t>
      </w:r>
      <w:r w:rsidR="006431D7" w:rsidRPr="00A52C42">
        <w:rPr>
          <w:rFonts w:ascii="Times New Roman" w:hAnsi="Times New Roman" w:cs="Times New Roman"/>
          <w:sz w:val="28"/>
          <w:szCs w:val="28"/>
        </w:rPr>
        <w:t>,</w:t>
      </w:r>
      <w:r w:rsidRPr="00A52C42">
        <w:rPr>
          <w:rFonts w:ascii="Times New Roman" w:hAnsi="Times New Roman" w:cs="Times New Roman"/>
          <w:sz w:val="28"/>
          <w:szCs w:val="28"/>
        </w:rPr>
        <w:t xml:space="preserve"> является постоянно действующим коллегиальным координационным органом, создается и функционирует при Губернаторе Камчатского края в целях</w:t>
      </w:r>
      <w:r w:rsidR="00AD2368" w:rsidRPr="00A52C42">
        <w:rPr>
          <w:rFonts w:ascii="Times New Roman" w:hAnsi="Times New Roman" w:cs="Times New Roman"/>
          <w:sz w:val="28"/>
          <w:szCs w:val="28"/>
        </w:rPr>
        <w:t xml:space="preserve"> решения вопросов, связанных с увеличением объема строительства и ввода</w:t>
      </w:r>
      <w:r w:rsidR="006431D7" w:rsidRPr="00A52C42">
        <w:rPr>
          <w:rFonts w:ascii="Times New Roman" w:hAnsi="Times New Roman" w:cs="Times New Roman"/>
          <w:sz w:val="28"/>
          <w:szCs w:val="28"/>
        </w:rPr>
        <w:t xml:space="preserve"> в эксплуатацию</w:t>
      </w:r>
      <w:r w:rsidR="00AD2368" w:rsidRPr="00A52C42">
        <w:rPr>
          <w:rFonts w:ascii="Times New Roman" w:hAnsi="Times New Roman" w:cs="Times New Roman"/>
          <w:sz w:val="28"/>
          <w:szCs w:val="28"/>
        </w:rPr>
        <w:t xml:space="preserve"> жилья, а также объектов социально-культурного назначения на территории Камчатского края.</w:t>
      </w:r>
    </w:p>
    <w:p w:rsidR="002F50E3" w:rsidRPr="00A52C42" w:rsidRDefault="002F50E3" w:rsidP="00AD2368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2C42">
        <w:rPr>
          <w:rFonts w:ascii="Times New Roman" w:hAnsi="Times New Roman" w:cs="Times New Roman"/>
          <w:sz w:val="28"/>
          <w:szCs w:val="28"/>
        </w:rPr>
        <w:t>1.2. Штаб возглавляет руководитель Штаба – Губернатор Камчатского края.</w:t>
      </w:r>
    </w:p>
    <w:p w:rsidR="002F50E3" w:rsidRPr="00A52C42" w:rsidRDefault="002F50E3" w:rsidP="002F50E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2C42">
        <w:rPr>
          <w:rFonts w:ascii="Times New Roman" w:hAnsi="Times New Roman" w:cs="Times New Roman"/>
          <w:sz w:val="28"/>
          <w:szCs w:val="28"/>
        </w:rPr>
        <w:t xml:space="preserve">1.3. В состав Штаба входят заместители руководителя Штаба – заместители Председателя Правительства Камчатского края и секретарь Штаба – должностное лицо Министерства </w:t>
      </w:r>
      <w:r w:rsidR="00705E1C" w:rsidRPr="00A52C42">
        <w:rPr>
          <w:rFonts w:ascii="Times New Roman" w:hAnsi="Times New Roman" w:cs="Times New Roman"/>
          <w:sz w:val="28"/>
          <w:szCs w:val="28"/>
        </w:rPr>
        <w:t xml:space="preserve">строительства и жилищной политики </w:t>
      </w:r>
      <w:r w:rsidRPr="00A52C42">
        <w:rPr>
          <w:rFonts w:ascii="Times New Roman" w:hAnsi="Times New Roman" w:cs="Times New Roman"/>
          <w:sz w:val="28"/>
          <w:szCs w:val="28"/>
        </w:rPr>
        <w:t>Камчатского края.</w:t>
      </w:r>
    </w:p>
    <w:p w:rsidR="002F50E3" w:rsidRPr="00A52C42" w:rsidRDefault="002F50E3" w:rsidP="002F50E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2C42">
        <w:rPr>
          <w:rFonts w:ascii="Times New Roman" w:hAnsi="Times New Roman" w:cs="Times New Roman"/>
          <w:sz w:val="28"/>
          <w:szCs w:val="28"/>
        </w:rPr>
        <w:t xml:space="preserve">1.4. В работе Штаба по решению руководителя Штаба (лица, его замещающего) могут принимать участие представители </w:t>
      </w:r>
      <w:r w:rsidR="006431D7" w:rsidRPr="00A52C42">
        <w:rPr>
          <w:rFonts w:ascii="Times New Roman" w:hAnsi="Times New Roman" w:cs="Times New Roman"/>
          <w:sz w:val="28"/>
          <w:szCs w:val="28"/>
        </w:rPr>
        <w:t>заинтересованных</w:t>
      </w:r>
      <w:r w:rsidRPr="00A52C42">
        <w:rPr>
          <w:rFonts w:ascii="Times New Roman" w:hAnsi="Times New Roman" w:cs="Times New Roman"/>
          <w:sz w:val="28"/>
          <w:szCs w:val="28"/>
        </w:rPr>
        <w:t xml:space="preserve"> исполнительных органов государственной власти Камчатского края, органов местного самоуправления муниципальных образований в Камчатском крае, а также представители </w:t>
      </w:r>
      <w:r w:rsidR="006431D7" w:rsidRPr="00A52C42">
        <w:rPr>
          <w:rFonts w:ascii="Times New Roman" w:hAnsi="Times New Roman" w:cs="Times New Roman"/>
          <w:sz w:val="28"/>
          <w:szCs w:val="28"/>
        </w:rPr>
        <w:t>заинтересованных</w:t>
      </w:r>
      <w:r w:rsidRPr="00A52C42">
        <w:rPr>
          <w:rFonts w:ascii="Times New Roman" w:hAnsi="Times New Roman" w:cs="Times New Roman"/>
          <w:sz w:val="28"/>
          <w:szCs w:val="28"/>
        </w:rPr>
        <w:t xml:space="preserve"> организаций.</w:t>
      </w:r>
    </w:p>
    <w:p w:rsidR="002F50E3" w:rsidRPr="00A52C42" w:rsidRDefault="002F50E3" w:rsidP="002F50E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2C42">
        <w:rPr>
          <w:rFonts w:ascii="Times New Roman" w:hAnsi="Times New Roman" w:cs="Times New Roman"/>
          <w:sz w:val="28"/>
          <w:szCs w:val="28"/>
        </w:rPr>
        <w:t xml:space="preserve">1.5. Штаб осуществляет свою деятельность во взаимодействии с </w:t>
      </w:r>
      <w:r w:rsidR="00AD2368" w:rsidRPr="00A52C42">
        <w:rPr>
          <w:rFonts w:ascii="Times New Roman" w:hAnsi="Times New Roman" w:cs="Times New Roman"/>
          <w:sz w:val="28"/>
          <w:szCs w:val="28"/>
        </w:rPr>
        <w:t>Министерством строительства и жилищно-коммунального хозяйства Российской Федерации и иными федеральными исполнительными органами государственной власти.</w:t>
      </w:r>
    </w:p>
    <w:p w:rsidR="002F50E3" w:rsidRPr="00A52C42" w:rsidRDefault="002F50E3" w:rsidP="002F50E3">
      <w:pPr>
        <w:pStyle w:val="ConsPlusNormal"/>
        <w:widowControl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2F50E3" w:rsidRPr="00A52C42" w:rsidRDefault="002F50E3" w:rsidP="00B35223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A52C42">
        <w:rPr>
          <w:rFonts w:ascii="Times New Roman" w:hAnsi="Times New Roman" w:cs="Times New Roman"/>
          <w:sz w:val="28"/>
          <w:szCs w:val="28"/>
        </w:rPr>
        <w:t>2. Функции Штаба</w:t>
      </w:r>
    </w:p>
    <w:p w:rsidR="002F50E3" w:rsidRPr="00A52C42" w:rsidRDefault="002F50E3" w:rsidP="002F50E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F50E3" w:rsidRPr="00A52C42" w:rsidRDefault="002F50E3" w:rsidP="002F50E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2C42">
        <w:rPr>
          <w:rFonts w:ascii="Times New Roman" w:hAnsi="Times New Roman" w:cs="Times New Roman"/>
          <w:sz w:val="28"/>
          <w:szCs w:val="28"/>
        </w:rPr>
        <w:t>2.1. Штаб осуществляет в соответствии с целями, предусмотренными частью 1.1 настоящего Положения, следующие функции:</w:t>
      </w:r>
    </w:p>
    <w:p w:rsidR="002F50E3" w:rsidRPr="00A52C42" w:rsidRDefault="002F50E3" w:rsidP="002F50E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2C42">
        <w:rPr>
          <w:rFonts w:ascii="Times New Roman" w:hAnsi="Times New Roman" w:cs="Times New Roman"/>
          <w:sz w:val="28"/>
          <w:szCs w:val="28"/>
        </w:rPr>
        <w:lastRenderedPageBreak/>
        <w:t xml:space="preserve">1) координация мероприятий </w:t>
      </w:r>
      <w:r w:rsidR="00705E1C" w:rsidRPr="00A52C42">
        <w:rPr>
          <w:rFonts w:ascii="Times New Roman" w:hAnsi="Times New Roman" w:cs="Times New Roman"/>
          <w:sz w:val="28"/>
          <w:szCs w:val="28"/>
        </w:rPr>
        <w:t>по строительству объектов, реализация которых осуществляется в рамках национальных и региональных проектов в Камчатском крае</w:t>
      </w:r>
      <w:r w:rsidRPr="00A52C42">
        <w:rPr>
          <w:rFonts w:ascii="Times New Roman" w:hAnsi="Times New Roman" w:cs="Times New Roman"/>
          <w:sz w:val="28"/>
          <w:szCs w:val="28"/>
        </w:rPr>
        <w:t>;</w:t>
      </w:r>
    </w:p>
    <w:p w:rsidR="002F50E3" w:rsidRPr="00A52C42" w:rsidRDefault="002F50E3" w:rsidP="002F50E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2C42">
        <w:rPr>
          <w:rFonts w:ascii="Times New Roman" w:hAnsi="Times New Roman" w:cs="Times New Roman"/>
          <w:sz w:val="28"/>
          <w:szCs w:val="28"/>
        </w:rPr>
        <w:t xml:space="preserve">2) принятие решений, направленных на </w:t>
      </w:r>
      <w:r w:rsidR="00550418" w:rsidRPr="00A52C42">
        <w:rPr>
          <w:rFonts w:ascii="Times New Roman" w:hAnsi="Times New Roman" w:cs="Times New Roman"/>
          <w:sz w:val="28"/>
          <w:szCs w:val="28"/>
        </w:rPr>
        <w:t>осуществление</w:t>
      </w:r>
      <w:r w:rsidRPr="00A52C42">
        <w:rPr>
          <w:rFonts w:ascii="Times New Roman" w:hAnsi="Times New Roman" w:cs="Times New Roman"/>
          <w:sz w:val="28"/>
          <w:szCs w:val="28"/>
        </w:rPr>
        <w:t xml:space="preserve"> мероприятий </w:t>
      </w:r>
      <w:r w:rsidR="00705E1C" w:rsidRPr="00A52C42">
        <w:rPr>
          <w:rFonts w:ascii="Times New Roman" w:hAnsi="Times New Roman" w:cs="Times New Roman"/>
          <w:sz w:val="28"/>
          <w:szCs w:val="28"/>
        </w:rPr>
        <w:t>по строительству объектов, реализация которых осуществляется в рамках национальных и региональных проектов в Камчатском крае</w:t>
      </w:r>
      <w:r w:rsidRPr="00A52C42">
        <w:rPr>
          <w:rFonts w:ascii="Times New Roman" w:hAnsi="Times New Roman" w:cs="Times New Roman"/>
          <w:sz w:val="28"/>
          <w:szCs w:val="28"/>
        </w:rPr>
        <w:t>, в том числе согласование решений с органами местного самоуправления муниципальных образований в Камчатском крае;</w:t>
      </w:r>
    </w:p>
    <w:p w:rsidR="002F50E3" w:rsidRPr="00A52C42" w:rsidRDefault="002F50E3" w:rsidP="002F50E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2C42">
        <w:rPr>
          <w:rFonts w:ascii="Times New Roman" w:hAnsi="Times New Roman" w:cs="Times New Roman"/>
          <w:sz w:val="28"/>
          <w:szCs w:val="28"/>
        </w:rPr>
        <w:t xml:space="preserve">3) принятие мер, направленных на оперативное </w:t>
      </w:r>
      <w:r w:rsidR="001E377F" w:rsidRPr="00A52C42">
        <w:rPr>
          <w:rFonts w:ascii="Times New Roman" w:hAnsi="Times New Roman" w:cs="Times New Roman"/>
          <w:sz w:val="28"/>
          <w:szCs w:val="28"/>
        </w:rPr>
        <w:t xml:space="preserve">обеспечение </w:t>
      </w:r>
      <w:r w:rsidRPr="00A52C42">
        <w:rPr>
          <w:rFonts w:ascii="Times New Roman" w:hAnsi="Times New Roman" w:cs="Times New Roman"/>
          <w:sz w:val="28"/>
          <w:szCs w:val="28"/>
        </w:rPr>
        <w:t>выполнени</w:t>
      </w:r>
      <w:r w:rsidR="001E377F" w:rsidRPr="00A52C42">
        <w:rPr>
          <w:rFonts w:ascii="Times New Roman" w:hAnsi="Times New Roman" w:cs="Times New Roman"/>
          <w:sz w:val="28"/>
          <w:szCs w:val="28"/>
        </w:rPr>
        <w:t>я</w:t>
      </w:r>
      <w:r w:rsidRPr="00A52C42">
        <w:rPr>
          <w:rFonts w:ascii="Times New Roman" w:hAnsi="Times New Roman" w:cs="Times New Roman"/>
          <w:sz w:val="28"/>
          <w:szCs w:val="28"/>
        </w:rPr>
        <w:t xml:space="preserve"> решений</w:t>
      </w:r>
      <w:r w:rsidR="00E62F2D" w:rsidRPr="00A52C42">
        <w:rPr>
          <w:rFonts w:ascii="Times New Roman" w:hAnsi="Times New Roman" w:cs="Times New Roman"/>
          <w:sz w:val="28"/>
          <w:szCs w:val="28"/>
        </w:rPr>
        <w:t>,</w:t>
      </w:r>
      <w:r w:rsidRPr="00A52C42">
        <w:rPr>
          <w:rFonts w:ascii="Times New Roman" w:hAnsi="Times New Roman" w:cs="Times New Roman"/>
          <w:sz w:val="28"/>
          <w:szCs w:val="28"/>
        </w:rPr>
        <w:t xml:space="preserve"> принятых Штабом.</w:t>
      </w:r>
    </w:p>
    <w:p w:rsidR="002F50E3" w:rsidRPr="00A52C42" w:rsidRDefault="002F50E3" w:rsidP="002F50E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52C42" w:rsidRPr="00A52C42" w:rsidRDefault="00A52C42" w:rsidP="00A52C42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A52C42">
        <w:rPr>
          <w:rFonts w:ascii="Times New Roman" w:hAnsi="Times New Roman" w:cs="Times New Roman"/>
          <w:sz w:val="28"/>
          <w:szCs w:val="28"/>
        </w:rPr>
        <w:t>3. Полномочия Штаба</w:t>
      </w:r>
    </w:p>
    <w:p w:rsidR="00A52C42" w:rsidRPr="00A52C42" w:rsidRDefault="00A52C42" w:rsidP="00A52C42">
      <w:pPr>
        <w:pStyle w:val="ConsPlusNormal"/>
        <w:widowControl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A52C42" w:rsidRPr="00A52C42" w:rsidRDefault="00A52C42" w:rsidP="00A52C4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2C42">
        <w:rPr>
          <w:rFonts w:ascii="Times New Roman" w:hAnsi="Times New Roman" w:cs="Times New Roman"/>
          <w:sz w:val="28"/>
          <w:szCs w:val="28"/>
        </w:rPr>
        <w:t>3.1. При возникновении или угрозе возникновения нарушений, которые могут повлечь неисполнение предусмотренных мероприятий по строительству объектов, реализация которых осуществляется в рамках национальных и региональных проектов в Камчатском крае, а также нарушения сроков реализации мероприятий, Штаб принимает решения о применении следующих мер, направленных на предотвращение нарушения:</w:t>
      </w:r>
    </w:p>
    <w:p w:rsidR="00A52C42" w:rsidRPr="00A52C42" w:rsidRDefault="00A52C42" w:rsidP="00A52C4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2C42">
        <w:rPr>
          <w:rFonts w:ascii="Times New Roman" w:hAnsi="Times New Roman" w:cs="Times New Roman"/>
          <w:sz w:val="28"/>
          <w:szCs w:val="28"/>
        </w:rPr>
        <w:t>1) определение перечня мероприятий, направленных на устранение выявленных нарушений</w:t>
      </w:r>
      <w:r w:rsidR="000A372B">
        <w:rPr>
          <w:rFonts w:ascii="Times New Roman" w:hAnsi="Times New Roman" w:cs="Times New Roman"/>
          <w:sz w:val="28"/>
          <w:szCs w:val="28"/>
        </w:rPr>
        <w:t>,</w:t>
      </w:r>
      <w:r w:rsidR="000A372B" w:rsidRPr="000A372B">
        <w:rPr>
          <w:rFonts w:ascii="Times New Roman" w:hAnsi="Times New Roman" w:cs="Times New Roman"/>
          <w:sz w:val="28"/>
          <w:szCs w:val="28"/>
        </w:rPr>
        <w:t xml:space="preserve"> </w:t>
      </w:r>
      <w:r w:rsidR="000A372B" w:rsidRPr="00A52C42">
        <w:rPr>
          <w:rFonts w:ascii="Times New Roman" w:hAnsi="Times New Roman" w:cs="Times New Roman"/>
          <w:sz w:val="28"/>
          <w:szCs w:val="28"/>
        </w:rPr>
        <w:t>препятствующих исполнению мероприятий, принятых Штабом, создающих угрозу невыполнения мероприятия и (или) приводящих к срыву сроков реализации мероприятия (далее – выявленные нарушения)</w:t>
      </w:r>
      <w:r w:rsidRPr="00A52C42">
        <w:rPr>
          <w:rFonts w:ascii="Times New Roman" w:hAnsi="Times New Roman" w:cs="Times New Roman"/>
          <w:sz w:val="28"/>
          <w:szCs w:val="28"/>
        </w:rPr>
        <w:t>;</w:t>
      </w:r>
    </w:p>
    <w:p w:rsidR="00A52C42" w:rsidRPr="00A52C42" w:rsidRDefault="00A52C42" w:rsidP="00A52C4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2C42">
        <w:rPr>
          <w:rFonts w:ascii="Times New Roman" w:hAnsi="Times New Roman" w:cs="Times New Roman"/>
          <w:sz w:val="28"/>
          <w:szCs w:val="28"/>
        </w:rPr>
        <w:t>2) изменение сроков реализации мероприятий по ранее принятым решениям;</w:t>
      </w:r>
    </w:p>
    <w:p w:rsidR="00A52C42" w:rsidRPr="00A52C42" w:rsidRDefault="00A52C42" w:rsidP="00A52C4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2C42">
        <w:rPr>
          <w:rFonts w:ascii="Times New Roman" w:hAnsi="Times New Roman" w:cs="Times New Roman"/>
          <w:sz w:val="28"/>
          <w:szCs w:val="28"/>
        </w:rPr>
        <w:t>3) координация взаимодействия участников строительства;</w:t>
      </w:r>
    </w:p>
    <w:p w:rsidR="00A52C42" w:rsidRPr="00A52C42" w:rsidRDefault="00A52C42" w:rsidP="00A52C4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2C42">
        <w:rPr>
          <w:rFonts w:ascii="Times New Roman" w:hAnsi="Times New Roman" w:cs="Times New Roman"/>
          <w:sz w:val="28"/>
          <w:szCs w:val="28"/>
        </w:rPr>
        <w:t>4) принятие иных организационных и координационных мер, направленных на обеспечение эффективного выполнения решений, принятых Штабом.</w:t>
      </w:r>
    </w:p>
    <w:p w:rsidR="00A52C42" w:rsidRPr="00A52C42" w:rsidRDefault="00A52C42" w:rsidP="00A52C42">
      <w:pPr>
        <w:ind w:firstLine="720"/>
        <w:jc w:val="both"/>
        <w:rPr>
          <w:szCs w:val="28"/>
        </w:rPr>
      </w:pPr>
      <w:r w:rsidRPr="00A52C42">
        <w:rPr>
          <w:szCs w:val="28"/>
        </w:rPr>
        <w:t xml:space="preserve">3.2. В целях принятия решений в соответствии с частью 3.1 настоящего Положения Штаб вправе запрашивать у органов местного самоуправления муниципальных образований в Камчатском крае необходимую информацию, которая предоставляется в Штаб в течение трех рабочих дней с момента получения запроса или в иные предусмотренные запросом сроки. </w:t>
      </w:r>
    </w:p>
    <w:p w:rsidR="00A52C42" w:rsidRPr="00A52C42" w:rsidRDefault="00A52C42" w:rsidP="00A52C4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2C42">
        <w:rPr>
          <w:rFonts w:ascii="Times New Roman" w:hAnsi="Times New Roman" w:cs="Times New Roman"/>
          <w:sz w:val="28"/>
          <w:szCs w:val="28"/>
        </w:rPr>
        <w:t>3.3. При принятии решений Штаб исходит из необходимости обеспечения своевременного исполнения мероприятий по строительству объектов, реализация которых осуществляется в рамках национальных и региональных проектов в Камчатском крае.</w:t>
      </w:r>
    </w:p>
    <w:p w:rsidR="00A52C42" w:rsidRPr="00A52C42" w:rsidRDefault="00A52C42" w:rsidP="00A52C4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2C42">
        <w:rPr>
          <w:rFonts w:ascii="Times New Roman" w:hAnsi="Times New Roman" w:cs="Times New Roman"/>
          <w:sz w:val="28"/>
          <w:szCs w:val="28"/>
        </w:rPr>
        <w:t>3.4. Принятые Штабом решения являются обязательными и подлежат исполнению исполнительными органами государственной власти Камчатского края.</w:t>
      </w:r>
    </w:p>
    <w:p w:rsidR="00A52C42" w:rsidRPr="00A52C42" w:rsidRDefault="00A52C42" w:rsidP="00A52C4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2C42">
        <w:rPr>
          <w:rFonts w:ascii="Times New Roman" w:hAnsi="Times New Roman" w:cs="Times New Roman"/>
          <w:sz w:val="28"/>
          <w:szCs w:val="28"/>
        </w:rPr>
        <w:t xml:space="preserve">3.5. Руководители региональных проектов в составе национальных проектов обязаны незамедлительно уведомить руководителя Штаба (или лицо, его замещающее) о препятствующих исполнению решений Штаба </w:t>
      </w:r>
      <w:r w:rsidRPr="00A52C42">
        <w:rPr>
          <w:rFonts w:ascii="Times New Roman" w:hAnsi="Times New Roman" w:cs="Times New Roman"/>
          <w:sz w:val="28"/>
          <w:szCs w:val="28"/>
        </w:rPr>
        <w:lastRenderedPageBreak/>
        <w:t>обстоятельствах, создающих угрозу невыполнения мероприятия и (или) приводящих к срыву сроков реализации мероприятия.</w:t>
      </w:r>
    </w:p>
    <w:p w:rsidR="00A52C42" w:rsidRPr="00A52C42" w:rsidRDefault="00A52C42" w:rsidP="00A52C4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2C42">
        <w:rPr>
          <w:rFonts w:ascii="Times New Roman" w:hAnsi="Times New Roman" w:cs="Times New Roman"/>
          <w:sz w:val="28"/>
          <w:szCs w:val="28"/>
        </w:rPr>
        <w:t>3.6. Органам местного самоуправления муниципальных образований в Камчатском крае рекомендовано</w:t>
      </w:r>
      <w:r w:rsidRPr="00A52C42">
        <w:rPr>
          <w:sz w:val="28"/>
          <w:szCs w:val="28"/>
        </w:rPr>
        <w:t xml:space="preserve"> </w:t>
      </w:r>
      <w:r w:rsidRPr="00A52C42">
        <w:rPr>
          <w:rFonts w:ascii="Times New Roman" w:hAnsi="Times New Roman" w:cs="Times New Roman"/>
          <w:sz w:val="28"/>
          <w:szCs w:val="28"/>
        </w:rPr>
        <w:t>уведомить руководителя Штаба (или лицо, его замещающее) о препятствующих исполнению решений Штаба обстоятельствах, создающих угрозу невыполнения мероприятия и (или) приводящих к срыву сроков реализации мероприятия.</w:t>
      </w:r>
    </w:p>
    <w:p w:rsidR="00A52C42" w:rsidRPr="00A52C42" w:rsidRDefault="00A52C42" w:rsidP="00B35223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2F50E3" w:rsidRPr="00A52C42" w:rsidRDefault="00A52C42" w:rsidP="00B35223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A52C42">
        <w:rPr>
          <w:rFonts w:ascii="Times New Roman" w:hAnsi="Times New Roman" w:cs="Times New Roman"/>
          <w:sz w:val="28"/>
          <w:szCs w:val="28"/>
        </w:rPr>
        <w:t>4</w:t>
      </w:r>
      <w:r w:rsidR="002F50E3" w:rsidRPr="00A52C42">
        <w:rPr>
          <w:rFonts w:ascii="Times New Roman" w:hAnsi="Times New Roman" w:cs="Times New Roman"/>
          <w:sz w:val="28"/>
          <w:szCs w:val="28"/>
        </w:rPr>
        <w:t>. Порядок функционирования Штаба</w:t>
      </w:r>
    </w:p>
    <w:p w:rsidR="002F50E3" w:rsidRPr="00A52C42" w:rsidRDefault="002F50E3" w:rsidP="002F50E3">
      <w:pPr>
        <w:pStyle w:val="ConsPlusNormal"/>
        <w:widowControl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F50E3" w:rsidRPr="00A52C42" w:rsidRDefault="00A52C42" w:rsidP="002F50E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2C42">
        <w:rPr>
          <w:rFonts w:ascii="Times New Roman" w:hAnsi="Times New Roman" w:cs="Times New Roman"/>
          <w:sz w:val="28"/>
          <w:szCs w:val="28"/>
        </w:rPr>
        <w:t>4</w:t>
      </w:r>
      <w:r w:rsidR="002F50E3" w:rsidRPr="00A52C42">
        <w:rPr>
          <w:rFonts w:ascii="Times New Roman" w:hAnsi="Times New Roman" w:cs="Times New Roman"/>
          <w:sz w:val="28"/>
          <w:szCs w:val="28"/>
        </w:rPr>
        <w:t>.1. Заседания Штаба проводятся периодически</w:t>
      </w:r>
      <w:r w:rsidR="002F50E3" w:rsidRPr="00A52C42">
        <w:rPr>
          <w:rFonts w:ascii="Times New Roman" w:hAnsi="Times New Roman" w:cs="Times New Roman"/>
          <w:strike/>
          <w:sz w:val="28"/>
          <w:szCs w:val="28"/>
        </w:rPr>
        <w:t>е</w:t>
      </w:r>
      <w:r w:rsidR="002F50E3" w:rsidRPr="00A52C42">
        <w:rPr>
          <w:rFonts w:ascii="Times New Roman" w:hAnsi="Times New Roman" w:cs="Times New Roman"/>
          <w:sz w:val="28"/>
          <w:szCs w:val="28"/>
        </w:rPr>
        <w:t xml:space="preserve">, но не реже 1 раза в два месяца, для </w:t>
      </w:r>
      <w:r w:rsidR="00E62F2D" w:rsidRPr="00A52C42">
        <w:rPr>
          <w:rFonts w:ascii="Times New Roman" w:hAnsi="Times New Roman" w:cs="Times New Roman"/>
          <w:sz w:val="28"/>
          <w:szCs w:val="28"/>
        </w:rPr>
        <w:t>чего</w:t>
      </w:r>
      <w:r w:rsidR="002F50E3" w:rsidRPr="00A52C42">
        <w:rPr>
          <w:rFonts w:ascii="Times New Roman" w:hAnsi="Times New Roman" w:cs="Times New Roman"/>
          <w:sz w:val="28"/>
          <w:szCs w:val="28"/>
        </w:rPr>
        <w:t xml:space="preserve"> ежегодно в конце текущего года на очередном заседанием Штаба утверждается план работы на следующий год. Штаб вправе создавать рабочие группы из числа членов Штаба и созывать внеочередные заседания по решению его руководителя (или лица</w:t>
      </w:r>
      <w:r w:rsidR="00A41705" w:rsidRPr="00A52C42">
        <w:rPr>
          <w:rFonts w:ascii="Times New Roman" w:hAnsi="Times New Roman" w:cs="Times New Roman"/>
          <w:sz w:val="28"/>
          <w:szCs w:val="28"/>
        </w:rPr>
        <w:t>,</w:t>
      </w:r>
      <w:r w:rsidR="002F50E3" w:rsidRPr="00A52C42">
        <w:rPr>
          <w:rFonts w:ascii="Times New Roman" w:hAnsi="Times New Roman" w:cs="Times New Roman"/>
          <w:sz w:val="28"/>
          <w:szCs w:val="28"/>
        </w:rPr>
        <w:t xml:space="preserve"> его замещающего). Решения Штаба и его рабочих групп оформляются протоколом и подписываются руководителем (или лицом, его замещающим). </w:t>
      </w:r>
    </w:p>
    <w:p w:rsidR="002F50E3" w:rsidRPr="00A52C42" w:rsidRDefault="00A52C42" w:rsidP="002F50E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2C42">
        <w:rPr>
          <w:rFonts w:ascii="Times New Roman" w:hAnsi="Times New Roman" w:cs="Times New Roman"/>
          <w:sz w:val="28"/>
          <w:szCs w:val="28"/>
        </w:rPr>
        <w:t>4</w:t>
      </w:r>
      <w:r w:rsidR="002F50E3" w:rsidRPr="00A52C42">
        <w:rPr>
          <w:rFonts w:ascii="Times New Roman" w:hAnsi="Times New Roman" w:cs="Times New Roman"/>
          <w:sz w:val="28"/>
          <w:szCs w:val="28"/>
        </w:rPr>
        <w:t>.2. Внеочередное заседание</w:t>
      </w:r>
      <w:r w:rsidR="0009197A" w:rsidRPr="00A52C42">
        <w:rPr>
          <w:rFonts w:ascii="Times New Roman" w:hAnsi="Times New Roman" w:cs="Times New Roman"/>
          <w:sz w:val="28"/>
          <w:szCs w:val="28"/>
        </w:rPr>
        <w:t xml:space="preserve"> Штаба</w:t>
      </w:r>
      <w:r w:rsidR="002F50E3" w:rsidRPr="00A52C42">
        <w:rPr>
          <w:rFonts w:ascii="Times New Roman" w:hAnsi="Times New Roman" w:cs="Times New Roman"/>
          <w:sz w:val="28"/>
          <w:szCs w:val="28"/>
        </w:rPr>
        <w:t xml:space="preserve"> созывается в течение 3-х дней в случае получения руководителем Штаба уведомления о невыполнении мероприятий, принятых Штабом,</w:t>
      </w:r>
      <w:r w:rsidR="008A3C23" w:rsidRPr="00A52C42">
        <w:rPr>
          <w:rFonts w:ascii="Times New Roman" w:hAnsi="Times New Roman" w:cs="Times New Roman"/>
          <w:sz w:val="28"/>
          <w:szCs w:val="28"/>
        </w:rPr>
        <w:t xml:space="preserve"> а также</w:t>
      </w:r>
      <w:r w:rsidR="002F50E3" w:rsidRPr="00A52C42">
        <w:rPr>
          <w:rFonts w:ascii="Times New Roman" w:hAnsi="Times New Roman" w:cs="Times New Roman"/>
          <w:sz w:val="28"/>
          <w:szCs w:val="28"/>
        </w:rPr>
        <w:t xml:space="preserve"> в случае угрозы срыва сроков реализации предусмотренных мероприятий.</w:t>
      </w:r>
    </w:p>
    <w:p w:rsidR="002F50E3" w:rsidRPr="00A52C42" w:rsidRDefault="00A52C42" w:rsidP="002F50E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2C42">
        <w:rPr>
          <w:rFonts w:ascii="Times New Roman" w:hAnsi="Times New Roman" w:cs="Times New Roman"/>
          <w:sz w:val="28"/>
          <w:szCs w:val="28"/>
        </w:rPr>
        <w:t>4</w:t>
      </w:r>
      <w:r w:rsidR="002F50E3" w:rsidRPr="00A52C42">
        <w:rPr>
          <w:rFonts w:ascii="Times New Roman" w:hAnsi="Times New Roman" w:cs="Times New Roman"/>
          <w:sz w:val="28"/>
          <w:szCs w:val="28"/>
        </w:rPr>
        <w:t xml:space="preserve">.3. </w:t>
      </w:r>
      <w:r w:rsidR="0009197A" w:rsidRPr="00A52C42">
        <w:rPr>
          <w:rFonts w:ascii="Times New Roman" w:hAnsi="Times New Roman" w:cs="Times New Roman"/>
          <w:sz w:val="28"/>
          <w:szCs w:val="28"/>
        </w:rPr>
        <w:t>З</w:t>
      </w:r>
      <w:r w:rsidR="002F50E3" w:rsidRPr="00A52C42">
        <w:rPr>
          <w:rFonts w:ascii="Times New Roman" w:hAnsi="Times New Roman" w:cs="Times New Roman"/>
          <w:sz w:val="28"/>
          <w:szCs w:val="28"/>
        </w:rPr>
        <w:t xml:space="preserve">аседание </w:t>
      </w:r>
      <w:r w:rsidR="0009197A" w:rsidRPr="00A52C42">
        <w:rPr>
          <w:rFonts w:ascii="Times New Roman" w:hAnsi="Times New Roman" w:cs="Times New Roman"/>
          <w:sz w:val="28"/>
          <w:szCs w:val="28"/>
        </w:rPr>
        <w:t xml:space="preserve">Штаба </w:t>
      </w:r>
      <w:r w:rsidR="002F50E3" w:rsidRPr="00A52C42">
        <w:rPr>
          <w:rFonts w:ascii="Times New Roman" w:hAnsi="Times New Roman" w:cs="Times New Roman"/>
          <w:sz w:val="28"/>
          <w:szCs w:val="28"/>
        </w:rPr>
        <w:t>проводится для выработки предложений и принятия решений по вопросам его деятельности. Состав лиц, приглашенных на заседание, а также форма проведения заседания определяются по решению руководителя Штаба (или лица, его замещающего).</w:t>
      </w:r>
    </w:p>
    <w:p w:rsidR="005A07D3" w:rsidRPr="00A52C42" w:rsidRDefault="00A52C42" w:rsidP="002F50E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2C42">
        <w:rPr>
          <w:rFonts w:ascii="Times New Roman" w:hAnsi="Times New Roman" w:cs="Times New Roman"/>
          <w:sz w:val="28"/>
          <w:szCs w:val="28"/>
        </w:rPr>
        <w:t>4</w:t>
      </w:r>
      <w:r w:rsidR="002F50E3" w:rsidRPr="00A52C42">
        <w:rPr>
          <w:rFonts w:ascii="Times New Roman" w:hAnsi="Times New Roman" w:cs="Times New Roman"/>
          <w:sz w:val="28"/>
          <w:szCs w:val="28"/>
        </w:rPr>
        <w:t xml:space="preserve">.4. Решение заседания Штаба принимается большинством голосов присутствующих на заседании членов. При равенстве голосов правом решающего голоса обладает руководитель Штаба (или лицо, его замещающее). </w:t>
      </w:r>
    </w:p>
    <w:p w:rsidR="002F50E3" w:rsidRPr="00A52C42" w:rsidRDefault="00A52C42" w:rsidP="002F50E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2C42">
        <w:rPr>
          <w:rFonts w:ascii="Times New Roman" w:hAnsi="Times New Roman" w:cs="Times New Roman"/>
          <w:sz w:val="28"/>
          <w:szCs w:val="28"/>
        </w:rPr>
        <w:t>4</w:t>
      </w:r>
      <w:r w:rsidR="005A07D3" w:rsidRPr="00A52C42">
        <w:rPr>
          <w:rFonts w:ascii="Times New Roman" w:hAnsi="Times New Roman" w:cs="Times New Roman"/>
          <w:sz w:val="28"/>
          <w:szCs w:val="28"/>
        </w:rPr>
        <w:t xml:space="preserve">.5. </w:t>
      </w:r>
      <w:r w:rsidR="002F50E3" w:rsidRPr="00A52C42">
        <w:rPr>
          <w:rFonts w:ascii="Times New Roman" w:hAnsi="Times New Roman" w:cs="Times New Roman"/>
          <w:sz w:val="28"/>
          <w:szCs w:val="28"/>
        </w:rPr>
        <w:t>По результатам заседания</w:t>
      </w:r>
      <w:r w:rsidRPr="00A52C42">
        <w:rPr>
          <w:rFonts w:ascii="Times New Roman" w:hAnsi="Times New Roman" w:cs="Times New Roman"/>
          <w:sz w:val="28"/>
          <w:szCs w:val="28"/>
        </w:rPr>
        <w:t>,</w:t>
      </w:r>
      <w:r w:rsidR="002F50E3" w:rsidRPr="00A52C42">
        <w:rPr>
          <w:rFonts w:ascii="Times New Roman" w:hAnsi="Times New Roman" w:cs="Times New Roman"/>
          <w:sz w:val="28"/>
          <w:szCs w:val="28"/>
        </w:rPr>
        <w:t xml:space="preserve"> Штаб:</w:t>
      </w:r>
    </w:p>
    <w:p w:rsidR="002F50E3" w:rsidRPr="00A52C42" w:rsidRDefault="002F50E3" w:rsidP="002F50E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2C42">
        <w:rPr>
          <w:rFonts w:ascii="Times New Roman" w:hAnsi="Times New Roman" w:cs="Times New Roman"/>
          <w:sz w:val="28"/>
          <w:szCs w:val="28"/>
        </w:rPr>
        <w:t xml:space="preserve">1) </w:t>
      </w:r>
      <w:r w:rsidR="00A52C42" w:rsidRPr="00A52C42">
        <w:rPr>
          <w:rFonts w:ascii="Times New Roman" w:hAnsi="Times New Roman" w:cs="Times New Roman"/>
          <w:sz w:val="28"/>
          <w:szCs w:val="28"/>
        </w:rPr>
        <w:t>принимает решение</w:t>
      </w:r>
      <w:r w:rsidR="00A52C42" w:rsidRPr="00A52C42">
        <w:t xml:space="preserve"> </w:t>
      </w:r>
      <w:r w:rsidR="00A52C42" w:rsidRPr="00A52C42">
        <w:rPr>
          <w:rFonts w:ascii="Times New Roman" w:hAnsi="Times New Roman" w:cs="Times New Roman"/>
          <w:sz w:val="28"/>
          <w:szCs w:val="28"/>
        </w:rPr>
        <w:t xml:space="preserve">о принятии исполнительными органами государственной власти Камчатского края мер, направленных на </w:t>
      </w:r>
      <w:r w:rsidR="000A372B">
        <w:rPr>
          <w:rFonts w:ascii="Times New Roman" w:hAnsi="Times New Roman" w:cs="Times New Roman"/>
          <w:sz w:val="28"/>
          <w:szCs w:val="28"/>
        </w:rPr>
        <w:t>устранение выявленных нарушений</w:t>
      </w:r>
      <w:r w:rsidR="00A52C42" w:rsidRPr="00A52C42">
        <w:rPr>
          <w:rFonts w:ascii="Times New Roman" w:hAnsi="Times New Roman" w:cs="Times New Roman"/>
          <w:sz w:val="28"/>
          <w:szCs w:val="28"/>
        </w:rPr>
        <w:t>;</w:t>
      </w:r>
    </w:p>
    <w:p w:rsidR="002F50E3" w:rsidRPr="00A52C42" w:rsidRDefault="002F50E3" w:rsidP="00A52C4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2C42">
        <w:rPr>
          <w:rFonts w:ascii="Times New Roman" w:hAnsi="Times New Roman" w:cs="Times New Roman"/>
          <w:sz w:val="28"/>
          <w:szCs w:val="28"/>
        </w:rPr>
        <w:t xml:space="preserve">2) </w:t>
      </w:r>
      <w:r w:rsidR="00A52C42" w:rsidRPr="00A52C42">
        <w:rPr>
          <w:rFonts w:ascii="Times New Roman" w:hAnsi="Times New Roman" w:cs="Times New Roman"/>
          <w:sz w:val="28"/>
          <w:szCs w:val="28"/>
        </w:rPr>
        <w:t>вносит предложения о принятии органами местного самоуправления муниципальных образований в Камчатском крае мер, направленных на устранение выявленных нарушений</w:t>
      </w:r>
      <w:r w:rsidR="00DC6BF2" w:rsidRPr="00A52C42">
        <w:rPr>
          <w:rFonts w:ascii="Times New Roman" w:hAnsi="Times New Roman" w:cs="Times New Roman"/>
          <w:sz w:val="28"/>
          <w:szCs w:val="28"/>
        </w:rPr>
        <w:t>.</w:t>
      </w:r>
    </w:p>
    <w:p w:rsidR="002F50E3" w:rsidRPr="00A52C42" w:rsidRDefault="00A52C42" w:rsidP="002F50E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2C42">
        <w:rPr>
          <w:rFonts w:ascii="Times New Roman" w:hAnsi="Times New Roman" w:cs="Times New Roman"/>
          <w:sz w:val="28"/>
          <w:szCs w:val="28"/>
        </w:rPr>
        <w:t>4</w:t>
      </w:r>
      <w:r w:rsidR="002F50E3" w:rsidRPr="00A52C42">
        <w:rPr>
          <w:rFonts w:ascii="Times New Roman" w:hAnsi="Times New Roman" w:cs="Times New Roman"/>
          <w:sz w:val="28"/>
          <w:szCs w:val="28"/>
        </w:rPr>
        <w:t>.</w:t>
      </w:r>
      <w:r w:rsidR="005A07D3" w:rsidRPr="00A52C42">
        <w:rPr>
          <w:rFonts w:ascii="Times New Roman" w:hAnsi="Times New Roman" w:cs="Times New Roman"/>
          <w:sz w:val="28"/>
          <w:szCs w:val="28"/>
        </w:rPr>
        <w:t>6</w:t>
      </w:r>
      <w:r w:rsidR="002F50E3" w:rsidRPr="00A52C42">
        <w:rPr>
          <w:rFonts w:ascii="Times New Roman" w:hAnsi="Times New Roman" w:cs="Times New Roman"/>
          <w:sz w:val="28"/>
          <w:szCs w:val="28"/>
        </w:rPr>
        <w:t>. Протокол заседания Штаба составляется не позднее одного дня после его проведения. В протоколе указываются место и время проведения заседания, фамилии и инициалы, должности присутствовавших на заседании членов Штаба и приглашенных лиц, а также содержание принятых на заседании решений.</w:t>
      </w:r>
    </w:p>
    <w:p w:rsidR="002F50E3" w:rsidRPr="00A52C42" w:rsidRDefault="002F50E3" w:rsidP="002F50E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2C42">
        <w:rPr>
          <w:rFonts w:ascii="Times New Roman" w:hAnsi="Times New Roman" w:cs="Times New Roman"/>
          <w:sz w:val="28"/>
          <w:szCs w:val="28"/>
        </w:rPr>
        <w:t>Протоколы заседания Штаба доводятся до сведения всех лиц, ответственных за реализацию</w:t>
      </w:r>
      <w:r w:rsidR="00A41705" w:rsidRPr="00A52C42">
        <w:t xml:space="preserve"> </w:t>
      </w:r>
      <w:r w:rsidR="00A41705" w:rsidRPr="00A52C42">
        <w:rPr>
          <w:rFonts w:ascii="Times New Roman" w:hAnsi="Times New Roman" w:cs="Times New Roman"/>
          <w:sz w:val="28"/>
          <w:szCs w:val="28"/>
        </w:rPr>
        <w:t>принятых на заседании решений</w:t>
      </w:r>
      <w:r w:rsidRPr="00A52C42">
        <w:rPr>
          <w:rFonts w:ascii="Times New Roman" w:hAnsi="Times New Roman" w:cs="Times New Roman"/>
          <w:sz w:val="28"/>
          <w:szCs w:val="28"/>
        </w:rPr>
        <w:t>, путем направления копии протокола заседания Штаба.</w:t>
      </w:r>
    </w:p>
    <w:p w:rsidR="002F50E3" w:rsidRPr="00A52C42" w:rsidRDefault="0024643C" w:rsidP="002F50E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bookmarkStart w:id="0" w:name="_GoBack"/>
      <w:bookmarkEnd w:id="0"/>
      <w:r w:rsidR="002F50E3" w:rsidRPr="00A52C42">
        <w:rPr>
          <w:rFonts w:ascii="Times New Roman" w:hAnsi="Times New Roman" w:cs="Times New Roman"/>
          <w:sz w:val="28"/>
          <w:szCs w:val="28"/>
        </w:rPr>
        <w:t>.</w:t>
      </w:r>
      <w:r w:rsidR="005A07D3" w:rsidRPr="00A52C42">
        <w:rPr>
          <w:rFonts w:ascii="Times New Roman" w:hAnsi="Times New Roman" w:cs="Times New Roman"/>
          <w:sz w:val="28"/>
          <w:szCs w:val="28"/>
        </w:rPr>
        <w:t>7</w:t>
      </w:r>
      <w:r w:rsidR="002F50E3" w:rsidRPr="00A52C42">
        <w:rPr>
          <w:rFonts w:ascii="Times New Roman" w:hAnsi="Times New Roman" w:cs="Times New Roman"/>
          <w:sz w:val="28"/>
          <w:szCs w:val="28"/>
        </w:rPr>
        <w:t>. Организационно-техническое обеспечение деятельности Штаба осуществляет секретарь Штаба.</w:t>
      </w:r>
    </w:p>
    <w:p w:rsidR="002F50E3" w:rsidRPr="00A52C42" w:rsidRDefault="002F50E3" w:rsidP="00DD3F53">
      <w:pPr>
        <w:adjustRightInd w:val="0"/>
        <w:jc w:val="both"/>
        <w:rPr>
          <w:szCs w:val="28"/>
        </w:rPr>
      </w:pPr>
    </w:p>
    <w:sectPr w:rsidR="002F50E3" w:rsidRPr="00A52C42" w:rsidSect="003D3529">
      <w:headerReference w:type="default" r:id="rId9"/>
      <w:pgSz w:w="11906" w:h="16838"/>
      <w:pgMar w:top="1134" w:right="851" w:bottom="1134" w:left="1418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315DB" w:rsidRDefault="009315DB" w:rsidP="00342D13">
      <w:r>
        <w:separator/>
      </w:r>
    </w:p>
  </w:endnote>
  <w:endnote w:type="continuationSeparator" w:id="0">
    <w:p w:rsidR="009315DB" w:rsidRDefault="009315DB" w:rsidP="00342D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315DB" w:rsidRDefault="009315DB" w:rsidP="00342D13">
      <w:r>
        <w:separator/>
      </w:r>
    </w:p>
  </w:footnote>
  <w:footnote w:type="continuationSeparator" w:id="0">
    <w:p w:rsidR="009315DB" w:rsidRDefault="009315DB" w:rsidP="00342D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87473276"/>
      <w:docPartObj>
        <w:docPartGallery w:val="Page Numbers (Top of Page)"/>
        <w:docPartUnique/>
      </w:docPartObj>
    </w:sdtPr>
    <w:sdtEndPr/>
    <w:sdtContent>
      <w:p w:rsidR="003D3529" w:rsidRDefault="003D3529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4643C">
          <w:rPr>
            <w:noProof/>
          </w:rPr>
          <w:t>4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A64760B"/>
    <w:multiLevelType w:val="hybridMultilevel"/>
    <w:tmpl w:val="F11697B6"/>
    <w:lvl w:ilvl="0" w:tplc="3AA4FB8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61B"/>
    <w:rsid w:val="00006F0F"/>
    <w:rsid w:val="00013733"/>
    <w:rsid w:val="0003329F"/>
    <w:rsid w:val="00035C9A"/>
    <w:rsid w:val="00044126"/>
    <w:rsid w:val="000545B3"/>
    <w:rsid w:val="0009197A"/>
    <w:rsid w:val="000A372B"/>
    <w:rsid w:val="000C1841"/>
    <w:rsid w:val="0012696C"/>
    <w:rsid w:val="001339B8"/>
    <w:rsid w:val="00155179"/>
    <w:rsid w:val="001723D0"/>
    <w:rsid w:val="00191854"/>
    <w:rsid w:val="00194C15"/>
    <w:rsid w:val="00196836"/>
    <w:rsid w:val="001E0B39"/>
    <w:rsid w:val="001E377F"/>
    <w:rsid w:val="001E62AB"/>
    <w:rsid w:val="00200564"/>
    <w:rsid w:val="00223D68"/>
    <w:rsid w:val="00223E74"/>
    <w:rsid w:val="00230F4D"/>
    <w:rsid w:val="00232A85"/>
    <w:rsid w:val="0024643C"/>
    <w:rsid w:val="002722F0"/>
    <w:rsid w:val="002764A2"/>
    <w:rsid w:val="002951F9"/>
    <w:rsid w:val="00296585"/>
    <w:rsid w:val="002A71B0"/>
    <w:rsid w:val="002B334D"/>
    <w:rsid w:val="002D43BE"/>
    <w:rsid w:val="002E408B"/>
    <w:rsid w:val="002F50E3"/>
    <w:rsid w:val="00321E7D"/>
    <w:rsid w:val="00342D13"/>
    <w:rsid w:val="00362299"/>
    <w:rsid w:val="00362A56"/>
    <w:rsid w:val="003832CF"/>
    <w:rsid w:val="003926A3"/>
    <w:rsid w:val="003A1D38"/>
    <w:rsid w:val="003A5BEF"/>
    <w:rsid w:val="003A7F52"/>
    <w:rsid w:val="003C2A43"/>
    <w:rsid w:val="003C3233"/>
    <w:rsid w:val="003D3529"/>
    <w:rsid w:val="003D6F0D"/>
    <w:rsid w:val="003E38BA"/>
    <w:rsid w:val="00441A91"/>
    <w:rsid w:val="00460247"/>
    <w:rsid w:val="0046790E"/>
    <w:rsid w:val="0048068C"/>
    <w:rsid w:val="0048261B"/>
    <w:rsid w:val="004A00BE"/>
    <w:rsid w:val="004D492F"/>
    <w:rsid w:val="004D79DB"/>
    <w:rsid w:val="004F0472"/>
    <w:rsid w:val="00511A74"/>
    <w:rsid w:val="00512C6C"/>
    <w:rsid w:val="00524BAD"/>
    <w:rsid w:val="00545D63"/>
    <w:rsid w:val="00550418"/>
    <w:rsid w:val="005709CE"/>
    <w:rsid w:val="005A07D3"/>
    <w:rsid w:val="005E22DD"/>
    <w:rsid w:val="005F0B57"/>
    <w:rsid w:val="005F2BC6"/>
    <w:rsid w:val="00624B87"/>
    <w:rsid w:val="006317BF"/>
    <w:rsid w:val="00641D66"/>
    <w:rsid w:val="006431D7"/>
    <w:rsid w:val="006604E4"/>
    <w:rsid w:val="006650EC"/>
    <w:rsid w:val="006979FB"/>
    <w:rsid w:val="006A5AB2"/>
    <w:rsid w:val="006B5663"/>
    <w:rsid w:val="006C45CE"/>
    <w:rsid w:val="006D4BF2"/>
    <w:rsid w:val="006E19C7"/>
    <w:rsid w:val="006E4B23"/>
    <w:rsid w:val="00705E1C"/>
    <w:rsid w:val="00733DC4"/>
    <w:rsid w:val="00737BA8"/>
    <w:rsid w:val="00747197"/>
    <w:rsid w:val="00760202"/>
    <w:rsid w:val="007A764E"/>
    <w:rsid w:val="007C6DC9"/>
    <w:rsid w:val="007E17B7"/>
    <w:rsid w:val="007F49CA"/>
    <w:rsid w:val="00815D96"/>
    <w:rsid w:val="0083039A"/>
    <w:rsid w:val="00832E23"/>
    <w:rsid w:val="008434A6"/>
    <w:rsid w:val="00856C9C"/>
    <w:rsid w:val="00863EEF"/>
    <w:rsid w:val="008A3C23"/>
    <w:rsid w:val="008A7B15"/>
    <w:rsid w:val="008B7954"/>
    <w:rsid w:val="008D13CF"/>
    <w:rsid w:val="008F114E"/>
    <w:rsid w:val="008F586A"/>
    <w:rsid w:val="00905B59"/>
    <w:rsid w:val="009244DB"/>
    <w:rsid w:val="00925FEC"/>
    <w:rsid w:val="009315DB"/>
    <w:rsid w:val="00941FB5"/>
    <w:rsid w:val="00970B2B"/>
    <w:rsid w:val="009A47BA"/>
    <w:rsid w:val="009A5446"/>
    <w:rsid w:val="009B185D"/>
    <w:rsid w:val="009B1C1D"/>
    <w:rsid w:val="009B3288"/>
    <w:rsid w:val="009B6B79"/>
    <w:rsid w:val="009D27F0"/>
    <w:rsid w:val="009E0C88"/>
    <w:rsid w:val="009E5EC5"/>
    <w:rsid w:val="009F2212"/>
    <w:rsid w:val="00A00F24"/>
    <w:rsid w:val="00A16406"/>
    <w:rsid w:val="00A41705"/>
    <w:rsid w:val="00A52C42"/>
    <w:rsid w:val="00A52C9A"/>
    <w:rsid w:val="00A540B6"/>
    <w:rsid w:val="00A5593D"/>
    <w:rsid w:val="00A62100"/>
    <w:rsid w:val="00A63668"/>
    <w:rsid w:val="00A636AF"/>
    <w:rsid w:val="00A96A62"/>
    <w:rsid w:val="00AA3CED"/>
    <w:rsid w:val="00AA6FBC"/>
    <w:rsid w:val="00AB08DC"/>
    <w:rsid w:val="00AB3503"/>
    <w:rsid w:val="00AC284F"/>
    <w:rsid w:val="00AC6BC7"/>
    <w:rsid w:val="00AD2368"/>
    <w:rsid w:val="00AE6285"/>
    <w:rsid w:val="00AE7CE5"/>
    <w:rsid w:val="00B0143F"/>
    <w:rsid w:val="00B047CC"/>
    <w:rsid w:val="00B05805"/>
    <w:rsid w:val="00B16CA1"/>
    <w:rsid w:val="00B35223"/>
    <w:rsid w:val="00B524A1"/>
    <w:rsid w:val="00B539F9"/>
    <w:rsid w:val="00B540BB"/>
    <w:rsid w:val="00B60245"/>
    <w:rsid w:val="00B640DB"/>
    <w:rsid w:val="00B74965"/>
    <w:rsid w:val="00BA2CFB"/>
    <w:rsid w:val="00BA2D9F"/>
    <w:rsid w:val="00BD1778"/>
    <w:rsid w:val="00BD3083"/>
    <w:rsid w:val="00BF3927"/>
    <w:rsid w:val="00BF5293"/>
    <w:rsid w:val="00C00871"/>
    <w:rsid w:val="00C34620"/>
    <w:rsid w:val="00C87DDD"/>
    <w:rsid w:val="00C93614"/>
    <w:rsid w:val="00C966C3"/>
    <w:rsid w:val="00CA2E6F"/>
    <w:rsid w:val="00CB67A4"/>
    <w:rsid w:val="00CD4A09"/>
    <w:rsid w:val="00CE5360"/>
    <w:rsid w:val="00D04C82"/>
    <w:rsid w:val="00D208FD"/>
    <w:rsid w:val="00D23436"/>
    <w:rsid w:val="00D605CF"/>
    <w:rsid w:val="00D8538C"/>
    <w:rsid w:val="00DA3A2D"/>
    <w:rsid w:val="00DC34F7"/>
    <w:rsid w:val="00DC6BF2"/>
    <w:rsid w:val="00DD3F53"/>
    <w:rsid w:val="00DF0C48"/>
    <w:rsid w:val="00E0636D"/>
    <w:rsid w:val="00E233EB"/>
    <w:rsid w:val="00E24ECE"/>
    <w:rsid w:val="00E32F0C"/>
    <w:rsid w:val="00E34935"/>
    <w:rsid w:val="00E371B1"/>
    <w:rsid w:val="00E43D52"/>
    <w:rsid w:val="00E50355"/>
    <w:rsid w:val="00E62F2D"/>
    <w:rsid w:val="00E704ED"/>
    <w:rsid w:val="00E86045"/>
    <w:rsid w:val="00E872A5"/>
    <w:rsid w:val="00E94805"/>
    <w:rsid w:val="00EE0DFD"/>
    <w:rsid w:val="00EE60C2"/>
    <w:rsid w:val="00EE6F1E"/>
    <w:rsid w:val="00F10B4F"/>
    <w:rsid w:val="00F35D89"/>
    <w:rsid w:val="00F51940"/>
    <w:rsid w:val="00F73B10"/>
    <w:rsid w:val="00F74A59"/>
    <w:rsid w:val="00FA11B3"/>
    <w:rsid w:val="00FB6E5E"/>
    <w:rsid w:val="00FC3B8A"/>
    <w:rsid w:val="00FD68ED"/>
    <w:rsid w:val="00FE56A0"/>
    <w:rsid w:val="00FE7897"/>
    <w:rsid w:val="00FF51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F411D41"/>
  <w15:chartTrackingRefBased/>
  <w15:docId w15:val="{A834829A-6919-4CE5-8991-163F4D5F44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26A3"/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826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uiPriority w:val="99"/>
    <w:rsid w:val="0048261B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link w:val="ConsPlusNormal0"/>
    <w:rsid w:val="0048261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4">
    <w:name w:val="Гипертекстовая ссылка"/>
    <w:rsid w:val="00733DC4"/>
    <w:rPr>
      <w:b/>
      <w:bCs/>
      <w:color w:val="008000"/>
      <w:sz w:val="20"/>
      <w:szCs w:val="20"/>
      <w:u w:val="single"/>
    </w:rPr>
  </w:style>
  <w:style w:type="paragraph" w:styleId="a5">
    <w:name w:val="Balloon Text"/>
    <w:basedOn w:val="a"/>
    <w:semiHidden/>
    <w:rsid w:val="00FD68ED"/>
    <w:rPr>
      <w:rFonts w:ascii="Tahoma" w:hAnsi="Tahoma" w:cs="Tahoma"/>
      <w:sz w:val="16"/>
      <w:szCs w:val="16"/>
    </w:rPr>
  </w:style>
  <w:style w:type="character" w:styleId="a6">
    <w:name w:val="Hyperlink"/>
    <w:rsid w:val="005F2BC6"/>
    <w:rPr>
      <w:color w:val="0000FF"/>
      <w:u w:val="single"/>
    </w:rPr>
  </w:style>
  <w:style w:type="paragraph" w:customStyle="1" w:styleId="a7">
    <w:name w:val="Комментарий"/>
    <w:basedOn w:val="a"/>
    <w:next w:val="a"/>
    <w:rsid w:val="00FA11B3"/>
    <w:pPr>
      <w:autoSpaceDE w:val="0"/>
      <w:autoSpaceDN w:val="0"/>
      <w:adjustRightInd w:val="0"/>
      <w:ind w:left="170"/>
      <w:jc w:val="both"/>
    </w:pPr>
    <w:rPr>
      <w:rFonts w:ascii="Arial" w:hAnsi="Arial"/>
      <w:i/>
      <w:iCs/>
      <w:color w:val="800080"/>
      <w:sz w:val="20"/>
      <w:szCs w:val="20"/>
    </w:rPr>
  </w:style>
  <w:style w:type="paragraph" w:styleId="a8">
    <w:name w:val="endnote text"/>
    <w:basedOn w:val="a"/>
    <w:link w:val="a9"/>
    <w:rsid w:val="00342D13"/>
    <w:rPr>
      <w:sz w:val="20"/>
      <w:szCs w:val="20"/>
    </w:rPr>
  </w:style>
  <w:style w:type="character" w:customStyle="1" w:styleId="a9">
    <w:name w:val="Текст концевой сноски Знак"/>
    <w:basedOn w:val="a0"/>
    <w:link w:val="a8"/>
    <w:rsid w:val="00342D13"/>
  </w:style>
  <w:style w:type="character" w:styleId="aa">
    <w:name w:val="endnote reference"/>
    <w:rsid w:val="00342D13"/>
    <w:rPr>
      <w:vertAlign w:val="superscript"/>
    </w:rPr>
  </w:style>
  <w:style w:type="paragraph" w:customStyle="1" w:styleId="ConsPlusNonformat">
    <w:name w:val="ConsPlusNonformat"/>
    <w:uiPriority w:val="99"/>
    <w:rsid w:val="00B0143F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b">
    <w:name w:val="No Spacing"/>
    <w:qFormat/>
    <w:rsid w:val="009B185D"/>
    <w:rPr>
      <w:rFonts w:ascii="Calibri" w:eastAsia="Calibri" w:hAnsi="Calibri"/>
      <w:sz w:val="22"/>
      <w:szCs w:val="22"/>
      <w:lang w:eastAsia="en-US"/>
    </w:rPr>
  </w:style>
  <w:style w:type="paragraph" w:styleId="ac">
    <w:name w:val="List Paragraph"/>
    <w:basedOn w:val="a"/>
    <w:qFormat/>
    <w:rsid w:val="002F50E3"/>
    <w:pPr>
      <w:ind w:left="720"/>
      <w:contextualSpacing/>
    </w:pPr>
  </w:style>
  <w:style w:type="character" w:customStyle="1" w:styleId="ConsPlusNormal0">
    <w:name w:val="ConsPlusNormal Знак"/>
    <w:link w:val="ConsPlusNormal"/>
    <w:rsid w:val="002F50E3"/>
    <w:rPr>
      <w:rFonts w:ascii="Arial" w:hAnsi="Arial" w:cs="Arial"/>
    </w:rPr>
  </w:style>
  <w:style w:type="paragraph" w:styleId="ad">
    <w:name w:val="header"/>
    <w:basedOn w:val="a"/>
    <w:link w:val="ae"/>
    <w:uiPriority w:val="99"/>
    <w:rsid w:val="003D3529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3D3529"/>
    <w:rPr>
      <w:sz w:val="28"/>
      <w:szCs w:val="24"/>
    </w:rPr>
  </w:style>
  <w:style w:type="paragraph" w:styleId="af">
    <w:name w:val="footer"/>
    <w:basedOn w:val="a"/>
    <w:link w:val="af0"/>
    <w:rsid w:val="003D3529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rsid w:val="003D3529"/>
    <w:rPr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5918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1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114E8B-C1DE-4757-BAB6-F667E4045C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1162</Words>
  <Characters>6624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«Форма бланка постановления Губернатора Камчатского края"</vt:lpstr>
    </vt:vector>
  </TitlesOfParts>
  <Company>**</Company>
  <LinksUpToDate>false</LinksUpToDate>
  <CharactersWithSpaces>7771</CharactersWithSpaces>
  <SharedDoc>false</SharedDoc>
  <HLinks>
    <vt:vector size="6" baseType="variant">
      <vt:variant>
        <vt:i4>5963784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consultantplus://offline/ref=D1D7741DBA3815857E70239A605529E8662999E32AD3A27518B29A42CE9663DE82A147A2F2C532243CFC9A4CD9C2E10CFFZDL7B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«Форма бланка постановления Губернатора Камчатского края"</dc:title>
  <dc:subject/>
  <dc:creator>*</dc:creator>
  <cp:keywords/>
  <cp:lastModifiedBy>Бзырин Сергей Сергеевич</cp:lastModifiedBy>
  <cp:revision>4</cp:revision>
  <cp:lastPrinted>2021-07-16T01:36:00Z</cp:lastPrinted>
  <dcterms:created xsi:type="dcterms:W3CDTF">2021-07-19T00:19:00Z</dcterms:created>
  <dcterms:modified xsi:type="dcterms:W3CDTF">2021-07-19T01:41:00Z</dcterms:modified>
</cp:coreProperties>
</file>